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4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4"/>
        <w:gridCol w:w="1246"/>
        <w:gridCol w:w="1969"/>
        <w:gridCol w:w="715"/>
        <w:gridCol w:w="3226"/>
      </w:tblGrid>
      <w:tr w:rsidR="00E83A0C" w:rsidRPr="0081181F" w:rsidTr="00345496">
        <w:trPr>
          <w:trHeight w:val="638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Name (Last, First)</w:t>
            </w:r>
          </w:p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bookmarkStart w:id="0" w:name="_GoBack"/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bookmarkEnd w:id="0"/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Degree(s)</w:t>
            </w:r>
          </w:p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 ID 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 xml:space="preserve">(e.g., </w:t>
            </w:r>
            <w:r w:rsidRPr="0081181F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83A0C" w:rsidRPr="0081181F" w:rsidTr="00345496">
        <w:trPr>
          <w:trHeight w:val="244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</w:p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E-mail Address (if no Net ID)</w:t>
            </w:r>
          </w:p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E83A0C" w:rsidRPr="0081181F" w:rsidTr="00345496">
        <w:trPr>
          <w:trHeight w:val="57"/>
        </w:trPr>
        <w:tc>
          <w:tcPr>
            <w:tcW w:w="3284" w:type="dxa"/>
            <w:tcBorders>
              <w:top w:val="nil"/>
              <w:bottom w:val="single" w:sz="2" w:space="0" w:color="auto"/>
              <w:right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E83A0C" w:rsidRPr="0081181F" w:rsidRDefault="00E83A0C" w:rsidP="00345496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D3932" w:rsidRPr="0081181F" w:rsidRDefault="00BA719B" w:rsidP="00BA719B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 xml:space="preserve">Role: </w:t>
      </w: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o-Investigator"/>
            <w:statusText w:type="text" w:val="Co-Investigator"/>
            <w:checkBox>
              <w:sizeAuto/>
              <w:default w:val="0"/>
              <w:checked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Co-Investigator</w:t>
      </w:r>
    </w:p>
    <w:p w:rsidR="00BA719B" w:rsidRPr="0081181F" w:rsidRDefault="00BA719B" w:rsidP="00BA719B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 xml:space="preserve">  </w:t>
      </w: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Key Research Personnel (Describe) </w:t>
      </w:r>
      <w:bookmarkStart w:id="1" w:name="Text166"/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bookmarkEnd w:id="1"/>
    </w:p>
    <w:p w:rsidR="009D3932" w:rsidRPr="0081181F" w:rsidRDefault="009D3932" w:rsidP="00BA719B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Administrative Coordinator*</w:t>
      </w:r>
    </w:p>
    <w:p w:rsidR="009D3932" w:rsidRPr="0081181F" w:rsidRDefault="009D3932" w:rsidP="00BA719B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Other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7707E" w:rsidRPr="0081181F" w:rsidRDefault="0057707E" w:rsidP="0057707E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:rsidR="0057707E" w:rsidRPr="0081181F" w:rsidRDefault="0057707E" w:rsidP="00C04E3F">
      <w:pPr>
        <w:ind w:left="-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81F">
        <w:rPr>
          <w:rFonts w:ascii="Arial" w:hAnsi="Arial" w:cs="Arial"/>
          <w:bCs/>
          <w:sz w:val="22"/>
          <w:szCs w:val="22"/>
        </w:rPr>
        <w:t>Principal Investigator grants this personnel access to OPRS Live for this protocol</w:t>
      </w:r>
    </w:p>
    <w:p w:rsidR="009D3932" w:rsidRPr="0081181F" w:rsidRDefault="009D3932" w:rsidP="00C04E3F">
      <w:pPr>
        <w:rPr>
          <w:rFonts w:ascii="Arial" w:hAnsi="Arial" w:cs="Arial"/>
          <w:bCs/>
          <w:sz w:val="22"/>
          <w:szCs w:val="22"/>
        </w:rPr>
      </w:pPr>
    </w:p>
    <w:p w:rsidR="009D3932" w:rsidRPr="0081181F" w:rsidRDefault="0057707E" w:rsidP="00C04E3F">
      <w:pPr>
        <w:tabs>
          <w:tab w:val="left" w:pos="-720"/>
        </w:tabs>
        <w:ind w:left="-720"/>
        <w:rPr>
          <w:rFonts w:ascii="Arial" w:hAnsi="Arial" w:cs="Arial"/>
          <w:bCs/>
          <w:i/>
          <w:sz w:val="20"/>
          <w:szCs w:val="20"/>
        </w:rPr>
      </w:pPr>
      <w:r w:rsidRPr="0081181F">
        <w:rPr>
          <w:rFonts w:ascii="Arial" w:hAnsi="Arial" w:cs="Arial"/>
          <w:bCs/>
          <w:i/>
          <w:sz w:val="20"/>
          <w:szCs w:val="20"/>
        </w:rPr>
        <w:t>*</w:t>
      </w:r>
      <w:r w:rsidR="009D3932" w:rsidRPr="0081181F">
        <w:rPr>
          <w:rFonts w:ascii="Arial" w:hAnsi="Arial" w:cs="Arial"/>
          <w:bCs/>
          <w:i/>
          <w:sz w:val="20"/>
          <w:szCs w:val="20"/>
        </w:rPr>
        <w:t xml:space="preserve">(Note: The Administrative Coordinator role is limited to </w:t>
      </w:r>
      <w:r w:rsidRPr="0081181F">
        <w:rPr>
          <w:rFonts w:ascii="Arial" w:hAnsi="Arial" w:cs="Arial"/>
          <w:bCs/>
          <w:i/>
          <w:sz w:val="20"/>
          <w:szCs w:val="20"/>
        </w:rPr>
        <w:t xml:space="preserve">management of submission </w:t>
      </w:r>
      <w:r w:rsidR="009D3932" w:rsidRPr="0081181F">
        <w:rPr>
          <w:rFonts w:ascii="Arial" w:hAnsi="Arial" w:cs="Arial"/>
          <w:bCs/>
          <w:i/>
          <w:sz w:val="20"/>
          <w:szCs w:val="20"/>
        </w:rPr>
        <w:t xml:space="preserve">documents and IRB correspondence. Personnel who will be interacting with subjects or accessing identifiable data must be listed as </w:t>
      </w:r>
      <w:r w:rsidRPr="0081181F">
        <w:rPr>
          <w:rFonts w:ascii="Arial" w:hAnsi="Arial" w:cs="Arial"/>
          <w:bCs/>
          <w:i/>
          <w:sz w:val="20"/>
          <w:szCs w:val="20"/>
        </w:rPr>
        <w:t xml:space="preserve">Co-Investigators or </w:t>
      </w:r>
      <w:r w:rsidR="009D3932" w:rsidRPr="0081181F">
        <w:rPr>
          <w:rFonts w:ascii="Arial" w:hAnsi="Arial" w:cs="Arial"/>
          <w:bCs/>
          <w:i/>
          <w:sz w:val="20"/>
          <w:szCs w:val="20"/>
        </w:rPr>
        <w:t xml:space="preserve">Key Research Personnel and </w:t>
      </w:r>
      <w:r w:rsidRPr="0081181F">
        <w:rPr>
          <w:rFonts w:ascii="Arial" w:hAnsi="Arial" w:cs="Arial"/>
          <w:bCs/>
          <w:i/>
          <w:sz w:val="20"/>
          <w:szCs w:val="20"/>
        </w:rPr>
        <w:t xml:space="preserve">must </w:t>
      </w:r>
      <w:r w:rsidR="009D3932" w:rsidRPr="0081181F">
        <w:rPr>
          <w:rFonts w:ascii="Arial" w:hAnsi="Arial" w:cs="Arial"/>
          <w:bCs/>
          <w:i/>
          <w:sz w:val="20"/>
          <w:szCs w:val="20"/>
        </w:rPr>
        <w:t>meet the applicable investigator training requirements.)</w:t>
      </w:r>
    </w:p>
    <w:p w:rsidR="0057707E" w:rsidRPr="0081181F" w:rsidRDefault="0057707E" w:rsidP="009D3932">
      <w:pPr>
        <w:tabs>
          <w:tab w:val="left" w:pos="-720"/>
        </w:tabs>
        <w:ind w:lef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4"/>
        <w:gridCol w:w="1246"/>
        <w:gridCol w:w="1969"/>
        <w:gridCol w:w="715"/>
        <w:gridCol w:w="3226"/>
      </w:tblGrid>
      <w:tr w:rsidR="0081181F" w:rsidRPr="0081181F" w:rsidTr="00C04E3F">
        <w:trPr>
          <w:trHeight w:val="638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Name (Last, First)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Degree(s)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 ID 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 xml:space="preserve">(e.g., </w:t>
            </w:r>
            <w:r w:rsidRPr="0081181F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244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E-mail Address (if no Net ID)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57"/>
        </w:trPr>
        <w:tc>
          <w:tcPr>
            <w:tcW w:w="3284" w:type="dxa"/>
            <w:tcBorders>
              <w:top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 xml:space="preserve">Role: </w:t>
      </w: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o-Investigator"/>
            <w:statusText w:type="text" w:val="Co-Investigator"/>
            <w:checkBox>
              <w:sizeAuto/>
              <w:default w:val="0"/>
              <w:checked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Co-Investigator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 xml:space="preserve">  </w:t>
      </w: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Key Research Personnel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Administrative Coordinator*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Other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:rsidR="0081181F" w:rsidRPr="0081181F" w:rsidRDefault="0081181F" w:rsidP="0081181F">
      <w:pPr>
        <w:ind w:left="-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81F">
        <w:rPr>
          <w:rFonts w:ascii="Arial" w:hAnsi="Arial" w:cs="Arial"/>
          <w:bCs/>
          <w:sz w:val="22"/>
          <w:szCs w:val="22"/>
        </w:rPr>
        <w:t>Principal Investigator grants this personnel access to OPRS Live for this protocol</w:t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Cs/>
          <w:i/>
          <w:sz w:val="20"/>
          <w:szCs w:val="20"/>
        </w:rPr>
      </w:pPr>
      <w:r w:rsidRPr="0081181F">
        <w:rPr>
          <w:rFonts w:ascii="Arial" w:hAnsi="Arial" w:cs="Arial"/>
          <w:bCs/>
          <w:i/>
          <w:sz w:val="20"/>
          <w:szCs w:val="20"/>
        </w:rPr>
        <w:t>*(Note: The Administrative Coordinator role is limited to management of submission documents and IRB correspondence. Personnel who will be interacting with subjects or accessing identifiable data must be listed as Co-Investigators or Key Research Personnel and must meet the applicable investigator training requirements.)</w:t>
      </w: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/>
          <w:bCs/>
          <w:sz w:val="22"/>
          <w:szCs w:val="22"/>
        </w:rPr>
      </w:pPr>
    </w:p>
    <w:p w:rsidR="00BA719B" w:rsidRPr="0081181F" w:rsidRDefault="00BA719B" w:rsidP="00564347">
      <w:pPr>
        <w:ind w:left="-720"/>
        <w:rPr>
          <w:rFonts w:ascii="Arial" w:hAnsi="Arial" w:cs="Arial"/>
          <w:bCs/>
          <w:sz w:val="20"/>
          <w:szCs w:val="20"/>
        </w:rPr>
      </w:pPr>
      <w:r w:rsidRPr="0081181F">
        <w:rPr>
          <w:rFonts w:ascii="Arial" w:hAnsi="Arial" w:cs="Arial"/>
          <w:bCs/>
          <w:sz w:val="20"/>
          <w:szCs w:val="20"/>
        </w:rPr>
        <w:br w:type="page"/>
      </w:r>
    </w:p>
    <w:p w:rsidR="00BA719B" w:rsidRPr="0081181F" w:rsidRDefault="00BA719B" w:rsidP="00564347">
      <w:pPr>
        <w:ind w:left="-720"/>
        <w:rPr>
          <w:rFonts w:ascii="Arial" w:hAnsi="Arial" w:cs="Microsoft Sans Serif"/>
          <w:b/>
          <w:bCs/>
          <w:sz w:val="20"/>
          <w:szCs w:val="22"/>
        </w:rPr>
      </w:pPr>
    </w:p>
    <w:tbl>
      <w:tblPr>
        <w:tblW w:w="1044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004"/>
        <w:gridCol w:w="586"/>
        <w:gridCol w:w="2340"/>
        <w:gridCol w:w="289"/>
        <w:gridCol w:w="3221"/>
      </w:tblGrid>
      <w:tr w:rsidR="0081181F" w:rsidRPr="0081181F" w:rsidTr="00C04E3F">
        <w:trPr>
          <w:trHeight w:val="638"/>
        </w:trPr>
        <w:tc>
          <w:tcPr>
            <w:tcW w:w="45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Name (Last, First)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Degree(s)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 ID 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 xml:space="preserve">(e.g., </w:t>
            </w:r>
            <w:r w:rsidRPr="0081181F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244"/>
        </w:trPr>
        <w:tc>
          <w:tcPr>
            <w:tcW w:w="459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E-mail Address (if no Net ID)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57"/>
        </w:trPr>
        <w:tc>
          <w:tcPr>
            <w:tcW w:w="4004" w:type="dxa"/>
            <w:tcBorders>
              <w:top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single" w:sz="2" w:space="0" w:color="auto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 xml:space="preserve">Role: </w:t>
      </w: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o-Investigator"/>
            <w:statusText w:type="text" w:val="Co-Investigator"/>
            <w:checkBox>
              <w:sizeAuto/>
              <w:default w:val="0"/>
              <w:checked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Co-Investigator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 xml:space="preserve">  </w:t>
      </w: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Key Research Personnel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Administrative Coordinator*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Other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:rsidR="0081181F" w:rsidRPr="0081181F" w:rsidRDefault="0081181F" w:rsidP="0081181F">
      <w:pPr>
        <w:ind w:left="-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81F">
        <w:rPr>
          <w:rFonts w:ascii="Arial" w:hAnsi="Arial" w:cs="Arial"/>
          <w:bCs/>
          <w:sz w:val="22"/>
          <w:szCs w:val="22"/>
        </w:rPr>
        <w:t>Principal Investigator grants this personnel access to OPRS Live for this protocol</w:t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Cs/>
          <w:i/>
          <w:sz w:val="20"/>
          <w:szCs w:val="20"/>
        </w:rPr>
      </w:pPr>
      <w:r w:rsidRPr="0081181F">
        <w:rPr>
          <w:rFonts w:ascii="Arial" w:hAnsi="Arial" w:cs="Arial"/>
          <w:bCs/>
          <w:i/>
          <w:sz w:val="20"/>
          <w:szCs w:val="20"/>
        </w:rPr>
        <w:t>*(Note: The Administrative Coordinator role is limited to management of submission documents and IRB correspondence. Personnel who will be interacting with subjects or accessing identifiable data must be listed as Co-Investigators or Key Research Personnel and must meet the applicable investigator training requirements.)</w:t>
      </w: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/>
          <w:bCs/>
          <w:sz w:val="22"/>
          <w:szCs w:val="22"/>
        </w:rPr>
      </w:pPr>
    </w:p>
    <w:p w:rsidR="00BA719B" w:rsidRPr="0081181F" w:rsidRDefault="00BA719B" w:rsidP="00BA719B">
      <w:pPr>
        <w:ind w:hanging="720"/>
        <w:rPr>
          <w:rFonts w:ascii="Arial" w:hAnsi="Arial" w:cs="Arial"/>
          <w:b/>
          <w:bCs/>
          <w:szCs w:val="22"/>
        </w:rPr>
      </w:pPr>
    </w:p>
    <w:tbl>
      <w:tblPr>
        <w:tblW w:w="1044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4"/>
        <w:gridCol w:w="1246"/>
        <w:gridCol w:w="1969"/>
        <w:gridCol w:w="715"/>
        <w:gridCol w:w="3226"/>
      </w:tblGrid>
      <w:tr w:rsidR="0081181F" w:rsidRPr="0081181F" w:rsidTr="00C04E3F">
        <w:trPr>
          <w:trHeight w:val="638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Name (Last, First)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Degree(s)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 ID 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 xml:space="preserve">(e.g., </w:t>
            </w:r>
            <w:r w:rsidRPr="0081181F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244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E-mail Address (if no Net ID)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57"/>
        </w:trPr>
        <w:tc>
          <w:tcPr>
            <w:tcW w:w="3284" w:type="dxa"/>
            <w:tcBorders>
              <w:top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 xml:space="preserve">Role: </w:t>
      </w: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o-Investigator"/>
            <w:statusText w:type="text" w:val="Co-Investigator"/>
            <w:checkBox>
              <w:sizeAuto/>
              <w:default w:val="0"/>
              <w:checked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Co-Investigator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 xml:space="preserve">  </w:t>
      </w: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Key Research Personnel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Administrative Coordinator*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Other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:rsidR="0081181F" w:rsidRPr="0081181F" w:rsidRDefault="0081181F" w:rsidP="0081181F">
      <w:pPr>
        <w:ind w:left="-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81F">
        <w:rPr>
          <w:rFonts w:ascii="Arial" w:hAnsi="Arial" w:cs="Arial"/>
          <w:bCs/>
          <w:sz w:val="22"/>
          <w:szCs w:val="22"/>
        </w:rPr>
        <w:t>Principal Investigator grants this personnel access to OPRS Live for this protocol</w:t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Cs/>
          <w:i/>
          <w:sz w:val="20"/>
          <w:szCs w:val="20"/>
        </w:rPr>
      </w:pPr>
      <w:r w:rsidRPr="0081181F">
        <w:rPr>
          <w:rFonts w:ascii="Arial" w:hAnsi="Arial" w:cs="Arial"/>
          <w:bCs/>
          <w:i/>
          <w:sz w:val="20"/>
          <w:szCs w:val="20"/>
        </w:rPr>
        <w:t>*(Note: The Administrative Coordinator role is limited to management of submission documents and IRB correspondence. Personnel who will be interacting with subjects or accessing identifiable data must be listed as Co-Investigators or Key Research Personnel and must meet the applicable investigator training requirements.)</w:t>
      </w: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/>
          <w:bCs/>
          <w:sz w:val="22"/>
          <w:szCs w:val="22"/>
        </w:rPr>
      </w:pPr>
    </w:p>
    <w:p w:rsidR="0081181F" w:rsidRPr="0081181F" w:rsidRDefault="0081181F" w:rsidP="00BA719B">
      <w:pPr>
        <w:ind w:lef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4"/>
        <w:gridCol w:w="1246"/>
        <w:gridCol w:w="1969"/>
        <w:gridCol w:w="715"/>
        <w:gridCol w:w="3226"/>
      </w:tblGrid>
      <w:tr w:rsidR="0081181F" w:rsidRPr="0081181F" w:rsidTr="00C04E3F">
        <w:trPr>
          <w:trHeight w:val="638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Name (Last, First)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Degree(s)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 ID 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 xml:space="preserve">(e.g., </w:t>
            </w:r>
            <w:r w:rsidRPr="0081181F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244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E-mail Address (if no Net ID)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57"/>
        </w:trPr>
        <w:tc>
          <w:tcPr>
            <w:tcW w:w="3284" w:type="dxa"/>
            <w:tcBorders>
              <w:top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 xml:space="preserve">Role: </w:t>
      </w: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o-Investigator"/>
            <w:statusText w:type="text" w:val="Co-Investigator"/>
            <w:checkBox>
              <w:sizeAuto/>
              <w:default w:val="0"/>
              <w:checked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Co-Investigator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 xml:space="preserve">  </w:t>
      </w: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Key Research Personnel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Administrative Coordinator*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Other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:rsidR="0081181F" w:rsidRPr="0081181F" w:rsidRDefault="0081181F" w:rsidP="0081181F">
      <w:pPr>
        <w:ind w:left="-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81F">
        <w:rPr>
          <w:rFonts w:ascii="Arial" w:hAnsi="Arial" w:cs="Arial"/>
          <w:bCs/>
          <w:sz w:val="22"/>
          <w:szCs w:val="22"/>
        </w:rPr>
        <w:t>Principal Investigator grants this personnel access to OPRS Live for this protocol</w:t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Cs/>
          <w:i/>
          <w:sz w:val="20"/>
          <w:szCs w:val="20"/>
        </w:rPr>
      </w:pPr>
      <w:r w:rsidRPr="0081181F">
        <w:rPr>
          <w:rFonts w:ascii="Arial" w:hAnsi="Arial" w:cs="Arial"/>
          <w:bCs/>
          <w:i/>
          <w:sz w:val="20"/>
          <w:szCs w:val="20"/>
        </w:rPr>
        <w:t>*(Note: The Administrative Coordinator role is limited to management of submission documents and IRB correspondence. Personnel who will be interacting with subjects or accessing identifiable data must be listed as Co-Investigators or Key Research Personnel and must meet the applicable investigator training requirements.)</w:t>
      </w:r>
    </w:p>
    <w:p w:rsidR="0081181F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/>
          <w:bCs/>
          <w:sz w:val="22"/>
          <w:szCs w:val="22"/>
        </w:rPr>
      </w:pPr>
    </w:p>
    <w:tbl>
      <w:tblPr>
        <w:tblW w:w="10440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284"/>
        <w:gridCol w:w="1246"/>
        <w:gridCol w:w="1969"/>
        <w:gridCol w:w="715"/>
        <w:gridCol w:w="3226"/>
      </w:tblGrid>
      <w:tr w:rsidR="0081181F" w:rsidRPr="0081181F" w:rsidTr="00C04E3F">
        <w:trPr>
          <w:trHeight w:val="638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Name (Last, First)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Degree(s)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Net ID 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 xml:space="preserve">(e.g., </w:t>
            </w:r>
            <w:r w:rsidRPr="0081181F">
              <w:rPr>
                <w:rFonts w:ascii="Arial" w:hAnsi="Arial" w:cs="Arial"/>
                <w:bCs/>
                <w:sz w:val="20"/>
                <w:szCs w:val="20"/>
                <w:u w:val="single"/>
              </w:rPr>
              <w:t>NetID</w:t>
            </w:r>
            <w:r w:rsidRPr="0081181F">
              <w:rPr>
                <w:rFonts w:ascii="Arial" w:hAnsi="Arial" w:cs="Arial"/>
                <w:bCs/>
                <w:sz w:val="20"/>
                <w:szCs w:val="20"/>
              </w:rPr>
              <w:t>@uic.edu)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244"/>
        </w:trPr>
        <w:tc>
          <w:tcPr>
            <w:tcW w:w="4530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Department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College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3226" w:type="dxa"/>
            <w:tcBorders>
              <w:top w:val="single" w:sz="4" w:space="0" w:color="auto"/>
              <w:left w:val="nil"/>
              <w:bottom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t>E-mail Address (if no Net ID)</w:t>
            </w:r>
          </w:p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Co-Investigator/Key Research Personnel: Name (Last Name, First Name) "/>
                  <w:statusText w:type="text" w:val="Co-Investigator/Key Research Personnel: Name (Last Name, First Name)"/>
                  <w:textInput>
                    <w:maxLength w:val="99"/>
                  </w:textInput>
                </w:ffData>
              </w:fldCha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 </w:t>
            </w:r>
            <w:r w:rsidRPr="0081181F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1181F" w:rsidRPr="0081181F" w:rsidTr="00C04E3F">
        <w:trPr>
          <w:trHeight w:val="57"/>
        </w:trPr>
        <w:tc>
          <w:tcPr>
            <w:tcW w:w="3284" w:type="dxa"/>
            <w:tcBorders>
              <w:top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1" w:type="dxa"/>
            <w:gridSpan w:val="2"/>
            <w:tcBorders>
              <w:top w:val="nil"/>
              <w:left w:val="nil"/>
              <w:bottom w:val="single" w:sz="2" w:space="0" w:color="auto"/>
            </w:tcBorders>
          </w:tcPr>
          <w:p w:rsidR="0081181F" w:rsidRPr="0081181F" w:rsidRDefault="0081181F" w:rsidP="003A60E5">
            <w:pPr>
              <w:pStyle w:val="FormTemplatetext"/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 xml:space="preserve">Role: </w:t>
      </w: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Check1"/>
            <w:enabled/>
            <w:calcOnExit w:val="0"/>
            <w:helpText w:type="text" w:val="Co-Investigator"/>
            <w:statusText w:type="text" w:val="Co-Investigator"/>
            <w:checkBox>
              <w:sizeAuto/>
              <w:default w:val="0"/>
              <w:checked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Co-Investigator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 xml:space="preserve">  </w:t>
      </w: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Key Research Personnel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Administrative Coordinator*</w:t>
      </w:r>
    </w:p>
    <w:p w:rsidR="0081181F" w:rsidRPr="0081181F" w:rsidRDefault="0081181F" w:rsidP="0081181F">
      <w:pPr>
        <w:ind w:hanging="720"/>
        <w:rPr>
          <w:rFonts w:ascii="Arial" w:hAnsi="Arial" w:cs="Arial"/>
          <w:b/>
          <w:bCs/>
          <w:sz w:val="22"/>
          <w:szCs w:val="22"/>
        </w:rPr>
      </w:pPr>
      <w:r w:rsidRPr="0081181F">
        <w:rPr>
          <w:rFonts w:ascii="Arial" w:hAnsi="Arial" w:cs="Arial"/>
          <w:bCs/>
          <w:sz w:val="22"/>
          <w:szCs w:val="22"/>
        </w:rPr>
        <w:tab/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Key Research Personnel"/>
            <w:statusText w:type="text" w:val="Key Research Personne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Cs/>
          <w:sz w:val="22"/>
          <w:szCs w:val="22"/>
        </w:rPr>
        <w:t xml:space="preserve"> Other (Describe) 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166"/>
            <w:enabled/>
            <w:calcOnExit w:val="0"/>
            <w:helpText w:type="text" w:val="Co-Investigator/Key Research Personnel: Please briefly describe their role"/>
            <w:statusText w:type="text" w:val="Co-Investigator/Key Research Personnel: Please briefly describe their role"/>
            <w:textInput/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81181F">
        <w:rPr>
          <w:rFonts w:ascii="Arial" w:hAnsi="Arial" w:cs="Arial"/>
          <w:b/>
          <w:bCs/>
          <w:sz w:val="22"/>
          <w:szCs w:val="22"/>
        </w:rPr>
      </w:r>
      <w:r w:rsidRPr="0081181F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noProof/>
          <w:sz w:val="22"/>
          <w:szCs w:val="22"/>
        </w:rPr>
        <w:t> </w:t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1181F" w:rsidRPr="0081181F" w:rsidRDefault="0081181F" w:rsidP="0081181F">
      <w:pPr>
        <w:ind w:left="-720"/>
        <w:rPr>
          <w:rFonts w:ascii="Arial" w:hAnsi="Arial" w:cs="Arial"/>
          <w:b/>
          <w:bCs/>
          <w:sz w:val="22"/>
          <w:szCs w:val="22"/>
        </w:rPr>
      </w:pPr>
    </w:p>
    <w:p w:rsidR="0081181F" w:rsidRPr="0081181F" w:rsidRDefault="0081181F" w:rsidP="0081181F">
      <w:pPr>
        <w:ind w:left="-720"/>
        <w:rPr>
          <w:rFonts w:ascii="Arial" w:hAnsi="Arial" w:cs="Arial"/>
          <w:bCs/>
          <w:sz w:val="22"/>
          <w:szCs w:val="22"/>
        </w:rPr>
      </w:pPr>
      <w:r w:rsidRPr="0081181F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helpText w:type="text" w:val="Principal Investigator grants this personnel access to RiSCWeb for this protocol"/>
            <w:statusText w:type="text" w:val="Principal Investigator grants this personnel access to RiSCWeb for this protocol"/>
            <w:checkBox>
              <w:sizeAuto/>
              <w:default w:val="0"/>
            </w:checkBox>
          </w:ffData>
        </w:fldChar>
      </w:r>
      <w:r w:rsidRPr="0081181F"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 w:rsidR="008D6755">
        <w:rPr>
          <w:rFonts w:ascii="Arial" w:hAnsi="Arial" w:cs="Arial"/>
          <w:b/>
          <w:bCs/>
          <w:sz w:val="22"/>
          <w:szCs w:val="22"/>
        </w:rPr>
      </w:r>
      <w:r w:rsidR="008D675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81181F">
        <w:rPr>
          <w:rFonts w:ascii="Arial" w:hAnsi="Arial" w:cs="Arial"/>
          <w:b/>
          <w:bCs/>
          <w:sz w:val="22"/>
          <w:szCs w:val="22"/>
        </w:rPr>
        <w:fldChar w:fldCharType="end"/>
      </w:r>
      <w:r w:rsidRPr="0081181F">
        <w:rPr>
          <w:rFonts w:ascii="Arial" w:hAnsi="Arial" w:cs="Arial"/>
          <w:b/>
          <w:bCs/>
          <w:sz w:val="22"/>
          <w:szCs w:val="22"/>
        </w:rPr>
        <w:t xml:space="preserve"> </w:t>
      </w:r>
      <w:r w:rsidRPr="0081181F">
        <w:rPr>
          <w:rFonts w:ascii="Arial" w:hAnsi="Arial" w:cs="Arial"/>
          <w:bCs/>
          <w:sz w:val="22"/>
          <w:szCs w:val="22"/>
        </w:rPr>
        <w:t>Principal Investigator grants this personnel access to OPRS Live for this protocol</w:t>
      </w:r>
    </w:p>
    <w:p w:rsidR="0081181F" w:rsidRPr="0081181F" w:rsidRDefault="0081181F" w:rsidP="0081181F">
      <w:pPr>
        <w:ind w:hanging="720"/>
        <w:rPr>
          <w:rFonts w:ascii="Arial" w:hAnsi="Arial" w:cs="Arial"/>
          <w:bCs/>
          <w:sz w:val="22"/>
          <w:szCs w:val="22"/>
        </w:rPr>
      </w:pPr>
    </w:p>
    <w:p w:rsidR="00564347" w:rsidRPr="0081181F" w:rsidRDefault="0081181F" w:rsidP="0081181F">
      <w:pPr>
        <w:tabs>
          <w:tab w:val="left" w:pos="-720"/>
        </w:tabs>
        <w:ind w:left="-720"/>
        <w:rPr>
          <w:rFonts w:ascii="Arial" w:hAnsi="Arial" w:cs="Arial"/>
          <w:bCs/>
          <w:i/>
          <w:sz w:val="20"/>
          <w:szCs w:val="20"/>
        </w:rPr>
      </w:pPr>
      <w:r w:rsidRPr="0081181F">
        <w:rPr>
          <w:rFonts w:ascii="Arial" w:hAnsi="Arial" w:cs="Arial"/>
          <w:bCs/>
          <w:i/>
          <w:sz w:val="20"/>
          <w:szCs w:val="20"/>
        </w:rPr>
        <w:t>*(Note: The Administrative Coordinator role is limited to management of submission documents and IRB correspondence. Personnel who will be interacting with subjects or accessing identifiable data must be listed as Co-Investigators or Key Research Personnel and must meet the applicable investigator training requirements.)</w:t>
      </w:r>
    </w:p>
    <w:sectPr w:rsidR="00564347" w:rsidRPr="0081181F" w:rsidSect="0081181F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17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69F" w:rsidRDefault="00DD669F">
      <w:r>
        <w:separator/>
      </w:r>
    </w:p>
  </w:endnote>
  <w:endnote w:type="continuationSeparator" w:id="0">
    <w:p w:rsidR="00DD669F" w:rsidRDefault="00DD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95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5D" w:rsidRPr="008027C4" w:rsidRDefault="00F26F5D" w:rsidP="00564347">
    <w:pPr>
      <w:pStyle w:val="Footer"/>
      <w:tabs>
        <w:tab w:val="clear" w:pos="8640"/>
        <w:tab w:val="right" w:pos="9360"/>
      </w:tabs>
      <w:rPr>
        <w:rFonts w:ascii="Microsoft Sans Serif" w:hAnsi="Microsoft Sans Serif" w:cs="Microsoft Sans Serif"/>
        <w:sz w:val="20"/>
        <w:szCs w:val="20"/>
      </w:rPr>
    </w:pPr>
    <w:r w:rsidRPr="008027C4">
      <w:rPr>
        <w:rFonts w:ascii="Microsoft Sans Serif" w:hAnsi="Microsoft Sans Serif" w:cs="Microsoft Sans Serif"/>
        <w:sz w:val="20"/>
        <w:szCs w:val="20"/>
      </w:rPr>
      <w:t xml:space="preserve">Page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PAGE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8D6755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t xml:space="preserve"> of 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begin"/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instrText xml:space="preserve"> NUMPAGES </w:instrTex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separate"/>
    </w:r>
    <w:r w:rsidR="008D6755">
      <w:rPr>
        <w:rStyle w:val="PageNumber"/>
        <w:rFonts w:ascii="Microsoft Sans Serif" w:hAnsi="Microsoft Sans Serif" w:cs="Microsoft Sans Serif"/>
        <w:noProof/>
        <w:sz w:val="20"/>
        <w:szCs w:val="20"/>
      </w:rPr>
      <w:t>3</w:t>
    </w:r>
    <w:r w:rsidRPr="008027C4">
      <w:rPr>
        <w:rStyle w:val="PageNumber"/>
        <w:rFonts w:ascii="Microsoft Sans Serif" w:hAnsi="Microsoft Sans Serif" w:cs="Microsoft Sans Serif"/>
        <w:sz w:val="20"/>
        <w:szCs w:val="20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#0244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5D" w:rsidRPr="008027C4" w:rsidRDefault="00F26F5D" w:rsidP="00564347">
    <w:pPr>
      <w:pStyle w:val="Footer"/>
      <w:tabs>
        <w:tab w:val="clear" w:pos="8640"/>
        <w:tab w:val="right" w:pos="9360"/>
      </w:tabs>
      <w:rPr>
        <w:rFonts w:ascii="Microsoft Sans Serif" w:hAnsi="Microsoft Sans Serif" w:cs="Microsoft Sans Serif"/>
        <w:sz w:val="20"/>
        <w:szCs w:val="20"/>
      </w:rPr>
    </w:pPr>
    <w:r w:rsidRPr="00BB0707">
      <w:rPr>
        <w:rFonts w:ascii="Microsoft Sans Serif" w:hAnsi="Microsoft Sans Serif" w:cs="Microsoft Sans Serif"/>
        <w:sz w:val="22"/>
        <w:szCs w:val="22"/>
      </w:rPr>
      <w:t xml:space="preserve">Page </w:t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fldChar w:fldCharType="begin"/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instrText xml:space="preserve"> PAGE </w:instrText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fldChar w:fldCharType="separate"/>
    </w:r>
    <w:r w:rsidR="008D6755">
      <w:rPr>
        <w:rStyle w:val="PageNumber"/>
        <w:rFonts w:ascii="Microsoft Sans Serif" w:hAnsi="Microsoft Sans Serif" w:cs="Microsoft Sans Serif"/>
        <w:noProof/>
        <w:sz w:val="22"/>
        <w:szCs w:val="22"/>
      </w:rPr>
      <w:t>1</w:t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fldChar w:fldCharType="end"/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t xml:space="preserve"> of </w:t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fldChar w:fldCharType="begin"/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instrText xml:space="preserve"> NUMPAGES </w:instrText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fldChar w:fldCharType="separate"/>
    </w:r>
    <w:r w:rsidR="008D6755">
      <w:rPr>
        <w:rStyle w:val="PageNumber"/>
        <w:rFonts w:ascii="Microsoft Sans Serif" w:hAnsi="Microsoft Sans Serif" w:cs="Microsoft Sans Serif"/>
        <w:noProof/>
        <w:sz w:val="22"/>
        <w:szCs w:val="22"/>
      </w:rPr>
      <w:t>3</w:t>
    </w:r>
    <w:r w:rsidRPr="00BB0707">
      <w:rPr>
        <w:rStyle w:val="PageNumber"/>
        <w:rFonts w:ascii="Microsoft Sans Serif" w:hAnsi="Microsoft Sans Serif" w:cs="Microsoft Sans Serif"/>
        <w:sz w:val="22"/>
        <w:szCs w:val="22"/>
      </w:rPr>
      <w:fldChar w:fldCharType="end"/>
    </w:r>
    <w:r>
      <w:rPr>
        <w:rStyle w:val="PageNumber"/>
        <w:rFonts w:ascii="Microsoft Sans Serif" w:hAnsi="Microsoft Sans Serif" w:cs="Microsoft Sans Serif"/>
        <w:sz w:val="20"/>
        <w:szCs w:val="20"/>
      </w:rPr>
      <w:tab/>
    </w:r>
    <w:r>
      <w:rPr>
        <w:rStyle w:val="PageNumber"/>
        <w:rFonts w:ascii="Microsoft Sans Serif" w:hAnsi="Microsoft Sans Serif" w:cs="Microsoft Sans Serif"/>
        <w:sz w:val="20"/>
        <w:szCs w:val="20"/>
      </w:rPr>
      <w:tab/>
      <w:t xml:space="preserve"> OVCR Document #0244</w:t>
    </w:r>
  </w:p>
  <w:p w:rsidR="00F26F5D" w:rsidRPr="008027C4" w:rsidRDefault="00F26F5D" w:rsidP="008027C4">
    <w:pPr>
      <w:pStyle w:val="Footer"/>
      <w:jc w:val="center"/>
      <w:rPr>
        <w:rFonts w:ascii="Microsoft Sans Serif" w:hAnsi="Microsoft Sans Serif" w:cs="Microsoft Sans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69F" w:rsidRDefault="00DD669F">
      <w:r>
        <w:separator/>
      </w:r>
    </w:p>
  </w:footnote>
  <w:footnote w:type="continuationSeparator" w:id="0">
    <w:p w:rsidR="00DD669F" w:rsidRDefault="00DD66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5D" w:rsidRPr="00035BE7" w:rsidRDefault="0024580B">
    <w:pPr>
      <w:pStyle w:val="Header"/>
      <w:rPr>
        <w:rFonts w:ascii="Arial" w:hAnsi="Arial" w:cs="Arial"/>
        <w:sz w:val="20"/>
        <w:szCs w:val="20"/>
      </w:rPr>
    </w:pPr>
    <w:r w:rsidRPr="00041920">
      <w:rPr>
        <w:rFonts w:ascii="Microsoft Sans Serif" w:hAnsi="Microsoft Sans Serif" w:cs="Microsoft Sans Serif"/>
        <w:noProof/>
        <w:sz w:val="20"/>
        <w:szCs w:val="20"/>
        <w:lang w:eastAsia="zh-CN"/>
      </w:rPr>
      <w:drawing>
        <wp:inline distT="0" distB="0" distL="0" distR="0">
          <wp:extent cx="371475" cy="371475"/>
          <wp:effectExtent l="0" t="0" r="9525" b="9525"/>
          <wp:docPr id="2" name="Picture 2" descr="CA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35BE7">
      <w:rPr>
        <w:rFonts w:ascii="Arial" w:hAnsi="Arial" w:cs="Arial"/>
        <w:sz w:val="20"/>
        <w:szCs w:val="20"/>
      </w:rPr>
      <w:t xml:space="preserve">Appendix P: Co-Investigators/Other Key Research Personnel; </w:t>
    </w:r>
    <w:r w:rsidR="00035BE7" w:rsidRPr="00ED6849">
      <w:rPr>
        <w:rFonts w:ascii="Arial" w:hAnsi="Arial" w:cs="Arial"/>
        <w:sz w:val="20"/>
        <w:szCs w:val="20"/>
      </w:rPr>
      <w:t xml:space="preserve">Version </w:t>
    </w:r>
    <w:r w:rsidR="00FA47D3">
      <w:rPr>
        <w:rFonts w:ascii="Arial" w:hAnsi="Arial" w:cs="Arial"/>
        <w:sz w:val="20"/>
        <w:szCs w:val="20"/>
      </w:rPr>
      <w:t>4.</w:t>
    </w:r>
    <w:r w:rsidR="00B97231">
      <w:rPr>
        <w:rFonts w:ascii="Arial" w:hAnsi="Arial" w:cs="Arial"/>
        <w:sz w:val="20"/>
        <w:szCs w:val="2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0" w:type="dxa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6390"/>
      <w:gridCol w:w="3960"/>
    </w:tblGrid>
    <w:tr w:rsidR="00035BE7" w:rsidRPr="00C04E3F" w:rsidTr="00C04E3F">
      <w:trPr>
        <w:trHeight w:val="2600"/>
      </w:trPr>
      <w:tc>
        <w:tcPr>
          <w:tcW w:w="6390" w:type="dxa"/>
        </w:tcPr>
        <w:p w:rsidR="00035BE7" w:rsidRDefault="00035BE7" w:rsidP="00035BE7"/>
        <w:p w:rsidR="00035BE7" w:rsidRPr="00E07F35" w:rsidRDefault="0024580B" w:rsidP="00035BE7">
          <w:pPr>
            <w:rPr>
              <w:rFonts w:ascii="Microsoft Sans Serif" w:hAnsi="Microsoft Sans Serif" w:cs="Microsoft Sans Serif"/>
              <w:b/>
            </w:rPr>
          </w:pPr>
          <w:r>
            <w:rPr>
              <w:noProof/>
              <w:lang w:eastAsia="zh-CN"/>
            </w:rPr>
            <w:drawing>
              <wp:inline distT="0" distB="0" distL="0" distR="0">
                <wp:extent cx="1009650" cy="876300"/>
                <wp:effectExtent l="0" t="0" r="0" b="0"/>
                <wp:docPr id="1" name="Picture 1" descr="ADM.OVCR.LOCKB.PREVI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DM.OVCR.LOCKB.PREVI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5BE7" w:rsidRPr="00E07F35" w:rsidRDefault="00035BE7" w:rsidP="00035BE7">
          <w:pPr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:rsidR="00035BE7" w:rsidRDefault="00035BE7" w:rsidP="00035BE7">
          <w:pPr>
            <w:rPr>
              <w:rFonts w:ascii="Microsoft Sans Serif" w:hAnsi="Microsoft Sans Serif" w:cs="Microsoft Sans Serif"/>
              <w:b/>
              <w:sz w:val="28"/>
              <w:szCs w:val="28"/>
            </w:rPr>
          </w:pPr>
          <w:r>
            <w:rPr>
              <w:rFonts w:ascii="Microsoft Sans Serif" w:hAnsi="Microsoft Sans Serif" w:cs="Microsoft Sans Serif"/>
              <w:b/>
              <w:sz w:val="28"/>
              <w:szCs w:val="28"/>
            </w:rPr>
            <w:t>Appendix P: Co-Investigators/Other Key Research Personnel (Not PI or Faculty Sponsor)</w:t>
          </w:r>
        </w:p>
        <w:p w:rsidR="00035BE7" w:rsidRPr="003963EF" w:rsidRDefault="00FA47D3" w:rsidP="00B97231">
          <w:pPr>
            <w:rPr>
              <w:rFonts w:ascii="Microsoft Sans Serif" w:hAnsi="Microsoft Sans Serif"/>
              <w:sz w:val="20"/>
            </w:rPr>
          </w:pPr>
          <w:r>
            <w:rPr>
              <w:rFonts w:ascii="Microsoft Sans Serif" w:hAnsi="Microsoft Sans Serif" w:cs="Microsoft Sans Serif"/>
              <w:sz w:val="20"/>
              <w:szCs w:val="20"/>
            </w:rPr>
            <w:t>Version: 4.</w:t>
          </w:r>
          <w:r w:rsidR="00B97231">
            <w:rPr>
              <w:rFonts w:ascii="Microsoft Sans Serif" w:hAnsi="Microsoft Sans Serif" w:cs="Microsoft Sans Serif"/>
              <w:sz w:val="20"/>
              <w:szCs w:val="20"/>
            </w:rPr>
            <w:t>3</w:t>
          </w:r>
          <w:r w:rsidR="00BB0707">
            <w:rPr>
              <w:rFonts w:ascii="Microsoft Sans Serif" w:hAnsi="Microsoft Sans Serif" w:cs="Microsoft Sans Serif"/>
              <w:sz w:val="20"/>
              <w:szCs w:val="20"/>
            </w:rPr>
            <w:t xml:space="preserve">; Date: </w:t>
          </w:r>
          <w:r w:rsidR="00B97231">
            <w:rPr>
              <w:rFonts w:ascii="Microsoft Sans Serif" w:hAnsi="Microsoft Sans Serif" w:cs="Microsoft Sans Serif"/>
              <w:sz w:val="20"/>
              <w:szCs w:val="20"/>
            </w:rPr>
            <w:t>10/15/2018</w:t>
          </w:r>
        </w:p>
      </w:tc>
      <w:tc>
        <w:tcPr>
          <w:tcW w:w="3960" w:type="dxa"/>
        </w:tcPr>
        <w:p w:rsidR="00035BE7" w:rsidRPr="00C04E3F" w:rsidRDefault="00035BE7" w:rsidP="00035BE7">
          <w:pPr>
            <w:pStyle w:val="Header"/>
            <w:jc w:val="right"/>
            <w:rPr>
              <w:rFonts w:ascii="Microsoft Sans Serif" w:hAnsi="Microsoft Sans Serif" w:cs="Microsoft Sans Serif"/>
              <w:b/>
              <w:sz w:val="16"/>
              <w:szCs w:val="16"/>
            </w:rPr>
          </w:pPr>
        </w:p>
        <w:p w:rsidR="00035BE7" w:rsidRPr="00C04E3F" w:rsidRDefault="00035BE7" w:rsidP="00035BE7">
          <w:pPr>
            <w:pStyle w:val="Header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C04E3F">
            <w:rPr>
              <w:rFonts w:ascii="Arial" w:hAnsi="Arial" w:cs="Arial"/>
              <w:b/>
              <w:sz w:val="18"/>
              <w:szCs w:val="18"/>
            </w:rPr>
            <w:t>Office for the Protection of Research Subjects (OPRS)</w:t>
          </w:r>
        </w:p>
        <w:p w:rsidR="00035BE7" w:rsidRPr="00C04E3F" w:rsidRDefault="00035BE7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04E3F">
            <w:rPr>
              <w:rFonts w:ascii="Arial" w:hAnsi="Arial" w:cs="Arial"/>
              <w:sz w:val="18"/>
              <w:szCs w:val="18"/>
            </w:rPr>
            <w:t xml:space="preserve"> </w:t>
          </w:r>
          <w:r w:rsidRPr="00C04E3F">
            <w:rPr>
              <w:rFonts w:ascii="Arial" w:hAnsi="Arial" w:cs="Arial"/>
              <w:b/>
              <w:sz w:val="20"/>
              <w:szCs w:val="20"/>
            </w:rPr>
            <w:t>Institutional Review Board</w:t>
          </w:r>
        </w:p>
        <w:p w:rsidR="00035BE7" w:rsidRPr="00C04E3F" w:rsidRDefault="00035BE7" w:rsidP="00035BE7">
          <w:pPr>
            <w:pStyle w:val="PlainText"/>
            <w:jc w:val="right"/>
            <w:rPr>
              <w:rFonts w:ascii="Arial" w:hAnsi="Arial" w:cs="Arial"/>
              <w:sz w:val="20"/>
              <w:szCs w:val="20"/>
            </w:rPr>
          </w:pPr>
          <w:r w:rsidRPr="00C04E3F">
            <w:rPr>
              <w:rFonts w:ascii="Arial" w:hAnsi="Arial" w:cs="Arial"/>
              <w:sz w:val="20"/>
              <w:szCs w:val="20"/>
            </w:rPr>
            <w:t>FWA# 00000083</w:t>
          </w:r>
        </w:p>
        <w:p w:rsidR="00035BE7" w:rsidRPr="00C04E3F" w:rsidRDefault="00035BE7" w:rsidP="00035BE7">
          <w:pPr>
            <w:pStyle w:val="Header"/>
            <w:jc w:val="right"/>
            <w:rPr>
              <w:rFonts w:ascii="Microsoft Sans Serif" w:hAnsi="Microsoft Sans Serif" w:cs="Microsoft Sans Serif"/>
              <w:sz w:val="18"/>
              <w:szCs w:val="18"/>
            </w:rPr>
          </w:pPr>
        </w:p>
        <w:p w:rsidR="00C04E3F" w:rsidRPr="00C04E3F" w:rsidRDefault="00C04E3F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C04E3F" w:rsidRPr="00C04E3F" w:rsidRDefault="00C04E3F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</w:p>
        <w:p w:rsidR="00035BE7" w:rsidRPr="00C04E3F" w:rsidRDefault="00035BE7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04E3F">
            <w:rPr>
              <w:rFonts w:ascii="Arial" w:hAnsi="Arial" w:cs="Arial"/>
              <w:sz w:val="18"/>
              <w:szCs w:val="18"/>
            </w:rPr>
            <w:t>20</w:t>
          </w:r>
          <w:r w:rsidR="00C04E3F" w:rsidRPr="00C04E3F">
            <w:rPr>
              <w:rFonts w:ascii="Arial" w:hAnsi="Arial" w:cs="Arial"/>
              <w:sz w:val="18"/>
              <w:szCs w:val="18"/>
            </w:rPr>
            <w:t>1</w:t>
          </w:r>
          <w:r w:rsidRPr="00C04E3F">
            <w:rPr>
              <w:rFonts w:ascii="Arial" w:hAnsi="Arial" w:cs="Arial"/>
              <w:sz w:val="18"/>
              <w:szCs w:val="18"/>
            </w:rPr>
            <w:t xml:space="preserve"> AOB (MC  672)</w:t>
          </w:r>
        </w:p>
        <w:p w:rsidR="00035BE7" w:rsidRPr="00C04E3F" w:rsidRDefault="00035BE7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04E3F">
            <w:rPr>
              <w:rFonts w:ascii="Arial" w:hAnsi="Arial" w:cs="Arial"/>
              <w:sz w:val="18"/>
              <w:szCs w:val="18"/>
            </w:rPr>
            <w:t>1737 West Polk Street</w:t>
          </w:r>
        </w:p>
        <w:p w:rsidR="00035BE7" w:rsidRPr="00C04E3F" w:rsidRDefault="00035BE7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04E3F">
            <w:rPr>
              <w:rFonts w:ascii="Arial" w:hAnsi="Arial" w:cs="Arial"/>
              <w:sz w:val="18"/>
              <w:szCs w:val="18"/>
            </w:rPr>
            <w:t>Chicago, IL 60612-7227</w:t>
          </w:r>
        </w:p>
        <w:p w:rsidR="00035BE7" w:rsidRPr="00C04E3F" w:rsidRDefault="00035BE7" w:rsidP="00035BE7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C04E3F">
            <w:rPr>
              <w:rFonts w:ascii="Arial" w:hAnsi="Arial" w:cs="Arial"/>
              <w:sz w:val="18"/>
              <w:szCs w:val="18"/>
            </w:rPr>
            <w:t xml:space="preserve">Phone: 312 996-1711  </w:t>
          </w:r>
        </w:p>
        <w:p w:rsidR="00035BE7" w:rsidRPr="00C04E3F" w:rsidRDefault="008D6755" w:rsidP="00035BE7">
          <w:pPr>
            <w:jc w:val="right"/>
          </w:pPr>
          <w:hyperlink r:id="rId3" w:history="1">
            <w:r w:rsidR="00BB0707" w:rsidRPr="00EB33E8">
              <w:rPr>
                <w:rStyle w:val="Hyperlink"/>
                <w:rFonts w:ascii="Arial" w:hAnsi="Arial" w:cs="Arial"/>
                <w:sz w:val="18"/>
                <w:szCs w:val="18"/>
              </w:rPr>
              <w:t>http://research.uic.edu/human-subjects-irbs/</w:t>
            </w:r>
          </w:hyperlink>
        </w:p>
      </w:tc>
    </w:tr>
  </w:tbl>
  <w:p w:rsidR="0057707E" w:rsidRDefault="0057707E" w:rsidP="0081181F">
    <w:pPr>
      <w:pStyle w:val="Header"/>
    </w:pPr>
  </w:p>
  <w:p w:rsidR="0057707E" w:rsidRPr="00BB0707" w:rsidRDefault="0057707E" w:rsidP="0081181F">
    <w:pPr>
      <w:pStyle w:val="Header"/>
      <w:ind w:left="-720"/>
      <w:rPr>
        <w:rFonts w:ascii="Arial" w:hAnsi="Arial" w:cs="Arial"/>
        <w:b/>
        <w:sz w:val="22"/>
        <w:szCs w:val="22"/>
      </w:rPr>
    </w:pPr>
    <w:r w:rsidRPr="00B97231">
      <w:rPr>
        <w:rFonts w:ascii="Arial" w:hAnsi="Arial" w:cs="Arial"/>
        <w:b/>
        <w:sz w:val="22"/>
        <w:szCs w:val="22"/>
      </w:rPr>
      <w:t>All investigators must disclose all real, apparent, or potential Significant Financial Interest (SFI) to the IRB. For more information, refer to</w:t>
    </w:r>
    <w:r w:rsidR="00B97231" w:rsidRPr="00B97231">
      <w:rPr>
        <w:rFonts w:ascii="Arial" w:hAnsi="Arial" w:cs="Arial"/>
        <w:b/>
        <w:sz w:val="22"/>
        <w:szCs w:val="22"/>
      </w:rPr>
      <w:t xml:space="preserve"> </w:t>
    </w:r>
    <w:hyperlink r:id="rId4" w:history="1">
      <w:r w:rsidR="00B97231" w:rsidRPr="00B97231">
        <w:rPr>
          <w:rStyle w:val="Hyperlink"/>
          <w:rFonts w:ascii="Arial" w:hAnsi="Arial" w:cs="Arial"/>
          <w:b/>
          <w:bCs/>
          <w:iCs/>
          <w:sz w:val="22"/>
          <w:szCs w:val="22"/>
        </w:rPr>
        <w:t>Investigator Conflict of Interest Disclosure Policy for Human Subjects Research</w:t>
      </w:r>
    </w:hyperlink>
    <w:r w:rsidRPr="00BB0707">
      <w:rPr>
        <w:rFonts w:ascii="Arial" w:hAnsi="Arial" w:cs="Arial"/>
        <w:b/>
        <w:sz w:val="22"/>
        <w:szCs w:val="22"/>
      </w:rPr>
      <w:t>.</w:t>
    </w:r>
  </w:p>
  <w:p w:rsidR="0057707E" w:rsidRPr="00BB0707" w:rsidRDefault="0057707E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861B35"/>
    <w:multiLevelType w:val="hybridMultilevel"/>
    <w:tmpl w:val="D81C4E00"/>
    <w:lvl w:ilvl="0" w:tplc="B7C23A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D15CA"/>
    <w:multiLevelType w:val="hybridMultilevel"/>
    <w:tmpl w:val="0AD60030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3" w15:restartNumberingAfterBreak="0">
    <w:nsid w:val="0E4C22A1"/>
    <w:multiLevelType w:val="hybridMultilevel"/>
    <w:tmpl w:val="68B0AFF0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E177CF"/>
    <w:multiLevelType w:val="multilevel"/>
    <w:tmpl w:val="2A429D4E"/>
    <w:lvl w:ilvl="0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E10DAB"/>
    <w:multiLevelType w:val="hybridMultilevel"/>
    <w:tmpl w:val="22AA22BC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6" w15:restartNumberingAfterBreak="0">
    <w:nsid w:val="1AF85E33"/>
    <w:multiLevelType w:val="hybridMultilevel"/>
    <w:tmpl w:val="0F00F2C6"/>
    <w:lvl w:ilvl="0" w:tplc="97EA8D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A2AD4"/>
    <w:multiLevelType w:val="hybridMultilevel"/>
    <w:tmpl w:val="88DC01D8"/>
    <w:lvl w:ilvl="0" w:tplc="54E6610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D60BFF"/>
    <w:multiLevelType w:val="hybridMultilevel"/>
    <w:tmpl w:val="ADB80CFA"/>
    <w:lvl w:ilvl="0" w:tplc="2A0206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C91BF0"/>
    <w:multiLevelType w:val="hybridMultilevel"/>
    <w:tmpl w:val="1FBA6770"/>
    <w:lvl w:ilvl="0" w:tplc="95AA30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65AD8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767E81"/>
    <w:multiLevelType w:val="hybridMultilevel"/>
    <w:tmpl w:val="8B3E2B8C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11" w15:restartNumberingAfterBreak="0">
    <w:nsid w:val="2D1D5B41"/>
    <w:multiLevelType w:val="hybridMultilevel"/>
    <w:tmpl w:val="1D1AC160"/>
    <w:lvl w:ilvl="0" w:tplc="040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3047415C"/>
    <w:multiLevelType w:val="hybridMultilevel"/>
    <w:tmpl w:val="3CD05B2C"/>
    <w:lvl w:ilvl="0" w:tplc="C1F8DA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3D0E4E"/>
    <w:multiLevelType w:val="hybridMultilevel"/>
    <w:tmpl w:val="9AECEDAA"/>
    <w:lvl w:ilvl="0" w:tplc="3E4426A6">
      <w:start w:val="1"/>
      <w:numFmt w:val="upperRoman"/>
      <w:pStyle w:val="Heading8"/>
      <w:lvlText w:val="%1."/>
      <w:lvlJc w:val="right"/>
      <w:pPr>
        <w:tabs>
          <w:tab w:val="num" w:pos="216"/>
        </w:tabs>
        <w:ind w:left="216" w:hanging="21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98D18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7B0643C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259AF852">
      <w:start w:val="1"/>
      <w:numFmt w:val="upperLetter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14" w15:restartNumberingAfterBreak="0">
    <w:nsid w:val="39790BFF"/>
    <w:multiLevelType w:val="hybridMultilevel"/>
    <w:tmpl w:val="E29E482A"/>
    <w:lvl w:ilvl="0" w:tplc="E73C8E2A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29441C"/>
    <w:multiLevelType w:val="hybridMultilevel"/>
    <w:tmpl w:val="725ED96E"/>
    <w:lvl w:ilvl="0" w:tplc="733A0F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4868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C21B6E"/>
    <w:multiLevelType w:val="hybridMultilevel"/>
    <w:tmpl w:val="DD70A27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E754FA1"/>
    <w:multiLevelType w:val="hybridMultilevel"/>
    <w:tmpl w:val="2A429D4E"/>
    <w:lvl w:ilvl="0" w:tplc="D6D686E0">
      <w:start w:val="1"/>
      <w:numFmt w:val="bullet"/>
      <w:lvlText w:val="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3AB2A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93D745D"/>
    <w:multiLevelType w:val="hybridMultilevel"/>
    <w:tmpl w:val="B8D2C3FE"/>
    <w:lvl w:ilvl="0" w:tplc="581CAC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6C"/>
    <w:multiLevelType w:val="hybridMultilevel"/>
    <w:tmpl w:val="31526D16"/>
    <w:lvl w:ilvl="0" w:tplc="DB3C2FC0">
      <w:start w:val="3"/>
      <w:numFmt w:val="bullet"/>
      <w:lvlText w:val=""/>
      <w:lvlJc w:val="left"/>
      <w:pPr>
        <w:tabs>
          <w:tab w:val="num" w:pos="913"/>
        </w:tabs>
        <w:ind w:left="913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633"/>
        </w:tabs>
        <w:ind w:left="16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53"/>
        </w:tabs>
        <w:ind w:left="23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73"/>
        </w:tabs>
        <w:ind w:left="30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93"/>
        </w:tabs>
        <w:ind w:left="37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13"/>
        </w:tabs>
        <w:ind w:left="45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33"/>
        </w:tabs>
        <w:ind w:left="52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53"/>
        </w:tabs>
        <w:ind w:left="59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73"/>
        </w:tabs>
        <w:ind w:left="6673" w:hanging="360"/>
      </w:pPr>
      <w:rPr>
        <w:rFonts w:ascii="Wingdings" w:hAnsi="Wingdings" w:hint="default"/>
      </w:rPr>
    </w:lvl>
  </w:abstractNum>
  <w:abstractNum w:abstractNumId="21" w15:restartNumberingAfterBreak="0">
    <w:nsid w:val="4DF867DB"/>
    <w:multiLevelType w:val="hybridMultilevel"/>
    <w:tmpl w:val="1C7624D4"/>
    <w:lvl w:ilvl="0" w:tplc="DB3C2FC0">
      <w:start w:val="3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887"/>
        </w:tabs>
        <w:ind w:left="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07"/>
        </w:tabs>
        <w:ind w:left="1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27"/>
        </w:tabs>
        <w:ind w:left="2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47"/>
        </w:tabs>
        <w:ind w:left="3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67"/>
        </w:tabs>
        <w:ind w:left="3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87"/>
        </w:tabs>
        <w:ind w:left="4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07"/>
        </w:tabs>
        <w:ind w:left="5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27"/>
        </w:tabs>
        <w:ind w:left="5927" w:hanging="360"/>
      </w:pPr>
      <w:rPr>
        <w:rFonts w:ascii="Wingdings" w:hAnsi="Wingdings" w:hint="default"/>
      </w:rPr>
    </w:lvl>
  </w:abstractNum>
  <w:abstractNum w:abstractNumId="22" w15:restartNumberingAfterBreak="0">
    <w:nsid w:val="4ED62D49"/>
    <w:multiLevelType w:val="hybridMultilevel"/>
    <w:tmpl w:val="38405102"/>
    <w:lvl w:ilvl="0" w:tplc="F808175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4C97ACE"/>
    <w:multiLevelType w:val="multilevel"/>
    <w:tmpl w:val="A4BC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5D9E51CC"/>
    <w:multiLevelType w:val="hybridMultilevel"/>
    <w:tmpl w:val="A5A8A044"/>
    <w:lvl w:ilvl="0" w:tplc="2E6892E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A66BDB"/>
    <w:multiLevelType w:val="hybridMultilevel"/>
    <w:tmpl w:val="098A6E64"/>
    <w:lvl w:ilvl="0" w:tplc="672EA79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0A14D60"/>
    <w:multiLevelType w:val="hybridMultilevel"/>
    <w:tmpl w:val="2DD0F816"/>
    <w:lvl w:ilvl="0" w:tplc="B7C23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5652B7C"/>
    <w:multiLevelType w:val="hybridMultilevel"/>
    <w:tmpl w:val="DD62A89E"/>
    <w:lvl w:ilvl="0" w:tplc="04090001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695D6356"/>
    <w:multiLevelType w:val="hybridMultilevel"/>
    <w:tmpl w:val="673CBE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7EA8D9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872DB5"/>
    <w:multiLevelType w:val="hybridMultilevel"/>
    <w:tmpl w:val="B7248400"/>
    <w:lvl w:ilvl="0" w:tplc="4AEA7A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B678C"/>
    <w:multiLevelType w:val="singleLevel"/>
    <w:tmpl w:val="CB923C7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1" w15:restartNumberingAfterBreak="0">
    <w:nsid w:val="7224209D"/>
    <w:multiLevelType w:val="hybridMultilevel"/>
    <w:tmpl w:val="A7C24A42"/>
    <w:lvl w:ilvl="0" w:tplc="201AF38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2A578A1"/>
    <w:multiLevelType w:val="hybridMultilevel"/>
    <w:tmpl w:val="1FBA6770"/>
    <w:lvl w:ilvl="0" w:tplc="95AA300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A856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9824D2F"/>
    <w:multiLevelType w:val="hybridMultilevel"/>
    <w:tmpl w:val="8BC69030"/>
    <w:lvl w:ilvl="0" w:tplc="1750B55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8"/>
  </w:num>
  <w:num w:numId="3">
    <w:abstractNumId w:val="28"/>
  </w:num>
  <w:num w:numId="4">
    <w:abstractNumId w:val="13"/>
  </w:num>
  <w:num w:numId="5">
    <w:abstractNumId w:val="24"/>
  </w:num>
  <w:num w:numId="6">
    <w:abstractNumId w:val="1"/>
  </w:num>
  <w:num w:numId="7">
    <w:abstractNumId w:val="9"/>
  </w:num>
  <w:num w:numId="8">
    <w:abstractNumId w:val="32"/>
  </w:num>
  <w:num w:numId="9">
    <w:abstractNumId w:val="8"/>
  </w:num>
  <w:num w:numId="10">
    <w:abstractNumId w:val="26"/>
  </w:num>
  <w:num w:numId="11">
    <w:abstractNumId w:val="23"/>
  </w:num>
  <w:num w:numId="12">
    <w:abstractNumId w:val="25"/>
  </w:num>
  <w:num w:numId="13">
    <w:abstractNumId w:val="12"/>
  </w:num>
  <w:num w:numId="14">
    <w:abstractNumId w:val="19"/>
  </w:num>
  <w:num w:numId="15">
    <w:abstractNumId w:val="7"/>
  </w:num>
  <w:num w:numId="16">
    <w:abstractNumId w:val="31"/>
  </w:num>
  <w:num w:numId="17">
    <w:abstractNumId w:val="6"/>
  </w:num>
  <w:num w:numId="18">
    <w:abstractNumId w:val="29"/>
  </w:num>
  <w:num w:numId="19">
    <w:abstractNumId w:val="22"/>
  </w:num>
  <w:num w:numId="20">
    <w:abstractNumId w:val="16"/>
  </w:num>
  <w:num w:numId="21">
    <w:abstractNumId w:val="27"/>
  </w:num>
  <w:num w:numId="22">
    <w:abstractNumId w:val="11"/>
  </w:num>
  <w:num w:numId="23">
    <w:abstractNumId w:val="14"/>
  </w:num>
  <w:num w:numId="24">
    <w:abstractNumId w:val="30"/>
  </w:num>
  <w:num w:numId="25">
    <w:abstractNumId w:val="15"/>
  </w:num>
  <w:num w:numId="26">
    <w:abstractNumId w:val="17"/>
  </w:num>
  <w:num w:numId="27">
    <w:abstractNumId w:val="4"/>
  </w:num>
  <w:num w:numId="28">
    <w:abstractNumId w:val="3"/>
  </w:num>
  <w:num w:numId="29">
    <w:abstractNumId w:val="20"/>
  </w:num>
  <w:num w:numId="30">
    <w:abstractNumId w:val="5"/>
  </w:num>
  <w:num w:numId="31">
    <w:abstractNumId w:val="10"/>
  </w:num>
  <w:num w:numId="32">
    <w:abstractNumId w:val="2"/>
  </w:num>
  <w:num w:numId="33">
    <w:abstractNumId w:val="21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C9"/>
    <w:rsid w:val="000243D8"/>
    <w:rsid w:val="00035BE7"/>
    <w:rsid w:val="00037EEE"/>
    <w:rsid w:val="00076FF2"/>
    <w:rsid w:val="000A736A"/>
    <w:rsid w:val="000E4661"/>
    <w:rsid w:val="000F3A0B"/>
    <w:rsid w:val="000F48AB"/>
    <w:rsid w:val="00120DA2"/>
    <w:rsid w:val="0013067F"/>
    <w:rsid w:val="00133E12"/>
    <w:rsid w:val="00156D94"/>
    <w:rsid w:val="001933F0"/>
    <w:rsid w:val="002413E2"/>
    <w:rsid w:val="0024580B"/>
    <w:rsid w:val="00245EA4"/>
    <w:rsid w:val="00260F43"/>
    <w:rsid w:val="002634AF"/>
    <w:rsid w:val="002639B3"/>
    <w:rsid w:val="0027388A"/>
    <w:rsid w:val="002743CC"/>
    <w:rsid w:val="002776DA"/>
    <w:rsid w:val="00322B9C"/>
    <w:rsid w:val="00327785"/>
    <w:rsid w:val="00344DEC"/>
    <w:rsid w:val="00353486"/>
    <w:rsid w:val="00354433"/>
    <w:rsid w:val="00364CF1"/>
    <w:rsid w:val="003655FB"/>
    <w:rsid w:val="00394A81"/>
    <w:rsid w:val="003A60E5"/>
    <w:rsid w:val="003D0667"/>
    <w:rsid w:val="003F625E"/>
    <w:rsid w:val="00440B6D"/>
    <w:rsid w:val="004631C4"/>
    <w:rsid w:val="00466C07"/>
    <w:rsid w:val="00482739"/>
    <w:rsid w:val="00485232"/>
    <w:rsid w:val="00494D1E"/>
    <w:rsid w:val="0049739C"/>
    <w:rsid w:val="004D548D"/>
    <w:rsid w:val="004F2B46"/>
    <w:rsid w:val="00505F44"/>
    <w:rsid w:val="00516CF6"/>
    <w:rsid w:val="00551C93"/>
    <w:rsid w:val="0055273A"/>
    <w:rsid w:val="00560EA7"/>
    <w:rsid w:val="00564347"/>
    <w:rsid w:val="0057707E"/>
    <w:rsid w:val="005D080E"/>
    <w:rsid w:val="005F632F"/>
    <w:rsid w:val="00617300"/>
    <w:rsid w:val="00631F32"/>
    <w:rsid w:val="00640C27"/>
    <w:rsid w:val="00641579"/>
    <w:rsid w:val="006941EF"/>
    <w:rsid w:val="006E61E2"/>
    <w:rsid w:val="00710E6C"/>
    <w:rsid w:val="00737400"/>
    <w:rsid w:val="008027C4"/>
    <w:rsid w:val="0081181F"/>
    <w:rsid w:val="00861DA0"/>
    <w:rsid w:val="00865BD5"/>
    <w:rsid w:val="008A0395"/>
    <w:rsid w:val="008A5271"/>
    <w:rsid w:val="008B2F43"/>
    <w:rsid w:val="008D6755"/>
    <w:rsid w:val="00904259"/>
    <w:rsid w:val="009D28D4"/>
    <w:rsid w:val="009D3932"/>
    <w:rsid w:val="00A11916"/>
    <w:rsid w:val="00A67CDE"/>
    <w:rsid w:val="00A772C9"/>
    <w:rsid w:val="00AA7CB2"/>
    <w:rsid w:val="00B04B30"/>
    <w:rsid w:val="00B7047E"/>
    <w:rsid w:val="00B97231"/>
    <w:rsid w:val="00BA719B"/>
    <w:rsid w:val="00BB0707"/>
    <w:rsid w:val="00BB6AF7"/>
    <w:rsid w:val="00BD3520"/>
    <w:rsid w:val="00C04E3F"/>
    <w:rsid w:val="00C163D8"/>
    <w:rsid w:val="00C176FD"/>
    <w:rsid w:val="00C3669F"/>
    <w:rsid w:val="00C43E08"/>
    <w:rsid w:val="00C55201"/>
    <w:rsid w:val="00C66C36"/>
    <w:rsid w:val="00CB055F"/>
    <w:rsid w:val="00CC00A4"/>
    <w:rsid w:val="00D22223"/>
    <w:rsid w:val="00D81E5C"/>
    <w:rsid w:val="00DD669F"/>
    <w:rsid w:val="00DD7EBD"/>
    <w:rsid w:val="00DE2049"/>
    <w:rsid w:val="00E055C2"/>
    <w:rsid w:val="00E34A3E"/>
    <w:rsid w:val="00E570BE"/>
    <w:rsid w:val="00E83A0C"/>
    <w:rsid w:val="00E94BFB"/>
    <w:rsid w:val="00EA0351"/>
    <w:rsid w:val="00ED0D78"/>
    <w:rsid w:val="00EE1DC6"/>
    <w:rsid w:val="00F00D02"/>
    <w:rsid w:val="00F21319"/>
    <w:rsid w:val="00F24213"/>
    <w:rsid w:val="00F26F5D"/>
    <w:rsid w:val="00F40839"/>
    <w:rsid w:val="00FA0A79"/>
    <w:rsid w:val="00FA47D3"/>
    <w:rsid w:val="00FD03DE"/>
    <w:rsid w:val="00FE0246"/>
    <w:rsid w:val="00FE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CE3F53FD-AADC-4450-9B45-58160C4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22B9C"/>
    <w:pPr>
      <w:keepNext/>
      <w:outlineLvl w:val="0"/>
    </w:pPr>
    <w:rPr>
      <w:rFonts w:ascii="Helvetica 95 Black" w:hAnsi="Helvetica 95 Black"/>
      <w:sz w:val="76"/>
    </w:rPr>
  </w:style>
  <w:style w:type="paragraph" w:styleId="Heading2">
    <w:name w:val="heading 2"/>
    <w:basedOn w:val="Normal"/>
    <w:next w:val="Normal"/>
    <w:qFormat/>
    <w:rsid w:val="00322B9C"/>
    <w:pPr>
      <w:keepNext/>
      <w:outlineLvl w:val="1"/>
    </w:pPr>
    <w:rPr>
      <w:rFonts w:ascii="Helvetica 95 Black" w:hAnsi="Helvetica 95 Black" w:cs="Arial"/>
      <w:sz w:val="30"/>
    </w:rPr>
  </w:style>
  <w:style w:type="paragraph" w:styleId="Heading3">
    <w:name w:val="heading 3"/>
    <w:basedOn w:val="Normal"/>
    <w:next w:val="Normal"/>
    <w:qFormat/>
    <w:rsid w:val="00322B9C"/>
    <w:pPr>
      <w:keepNext/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322B9C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322B9C"/>
    <w:pPr>
      <w:keepNext/>
      <w:overflowPunct w:val="0"/>
      <w:autoSpaceDE w:val="0"/>
      <w:autoSpaceDN w:val="0"/>
      <w:adjustRightInd w:val="0"/>
      <w:ind w:left="720"/>
      <w:jc w:val="both"/>
      <w:textAlignment w:val="baseline"/>
      <w:outlineLvl w:val="4"/>
    </w:pPr>
    <w:rPr>
      <w:b/>
      <w:sz w:val="22"/>
      <w:szCs w:val="20"/>
    </w:rPr>
  </w:style>
  <w:style w:type="paragraph" w:styleId="Heading6">
    <w:name w:val="heading 6"/>
    <w:basedOn w:val="Normal"/>
    <w:next w:val="Normal"/>
    <w:qFormat/>
    <w:rsid w:val="00322B9C"/>
    <w:pPr>
      <w:keepNext/>
      <w:framePr w:hSpace="180" w:wrap="around" w:hAnchor="margin" w:xAlign="center" w:y="-885"/>
      <w:outlineLvl w:val="5"/>
    </w:pPr>
    <w:rPr>
      <w:rFonts w:ascii="Arial Black" w:hAnsi="Arial Black"/>
      <w:sz w:val="32"/>
    </w:rPr>
  </w:style>
  <w:style w:type="paragraph" w:styleId="Heading7">
    <w:name w:val="heading 7"/>
    <w:basedOn w:val="Normal"/>
    <w:next w:val="Normal"/>
    <w:qFormat/>
    <w:rsid w:val="00322B9C"/>
    <w:pPr>
      <w:keepNext/>
      <w:ind w:left="360"/>
      <w:outlineLvl w:val="6"/>
    </w:pPr>
    <w:rPr>
      <w:rFonts w:ascii="Arial" w:hAnsi="Arial" w:cs="Arial"/>
      <w:i/>
      <w:iCs/>
      <w:sz w:val="20"/>
    </w:rPr>
  </w:style>
  <w:style w:type="paragraph" w:styleId="Heading8">
    <w:name w:val="heading 8"/>
    <w:basedOn w:val="Normal"/>
    <w:next w:val="Normal"/>
    <w:qFormat/>
    <w:rsid w:val="00322B9C"/>
    <w:pPr>
      <w:keepNext/>
      <w:numPr>
        <w:numId w:val="4"/>
      </w:numPr>
      <w:spacing w:before="120" w:after="60"/>
      <w:outlineLvl w:val="7"/>
    </w:pPr>
    <w:rPr>
      <w:rFonts w:ascii="Arial" w:hAnsi="Arial" w:cs="Arial"/>
      <w:b/>
      <w:sz w:val="18"/>
    </w:rPr>
  </w:style>
  <w:style w:type="paragraph" w:styleId="Heading9">
    <w:name w:val="heading 9"/>
    <w:basedOn w:val="Normal"/>
    <w:next w:val="Normal"/>
    <w:qFormat/>
    <w:rsid w:val="00322B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72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72C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E1D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027C4"/>
  </w:style>
  <w:style w:type="character" w:styleId="Hyperlink">
    <w:name w:val="Hyperlink"/>
    <w:uiPriority w:val="99"/>
    <w:rsid w:val="00322B9C"/>
    <w:rPr>
      <w:color w:val="0000FF"/>
      <w:u w:val="single"/>
    </w:rPr>
  </w:style>
  <w:style w:type="paragraph" w:styleId="BodyText2">
    <w:name w:val="Body Text 2"/>
    <w:basedOn w:val="Normal"/>
    <w:rsid w:val="00322B9C"/>
    <w:pPr>
      <w:overflowPunct w:val="0"/>
      <w:autoSpaceDE w:val="0"/>
      <w:autoSpaceDN w:val="0"/>
      <w:adjustRightInd w:val="0"/>
      <w:ind w:left="720"/>
      <w:textAlignment w:val="baseline"/>
    </w:pPr>
    <w:rPr>
      <w:szCs w:val="20"/>
    </w:rPr>
  </w:style>
  <w:style w:type="paragraph" w:styleId="BodyTextIndent2">
    <w:name w:val="Body Text Indent 2"/>
    <w:basedOn w:val="Normal"/>
    <w:rsid w:val="00322B9C"/>
    <w:pPr>
      <w:overflowPunct w:val="0"/>
      <w:autoSpaceDE w:val="0"/>
      <w:autoSpaceDN w:val="0"/>
      <w:adjustRightInd w:val="0"/>
      <w:ind w:left="1440"/>
      <w:jc w:val="both"/>
      <w:textAlignment w:val="baseline"/>
    </w:pPr>
    <w:rPr>
      <w:szCs w:val="20"/>
    </w:rPr>
  </w:style>
  <w:style w:type="paragraph" w:styleId="BodyTextIndent3">
    <w:name w:val="Body Text Indent 3"/>
    <w:basedOn w:val="Normal"/>
    <w:rsid w:val="00322B9C"/>
    <w:pPr>
      <w:tabs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Cs w:val="20"/>
    </w:rPr>
  </w:style>
  <w:style w:type="paragraph" w:customStyle="1" w:styleId="FormTemplatetext">
    <w:name w:val="Form Template text"/>
    <w:basedOn w:val="BodyText"/>
    <w:rsid w:val="00322B9C"/>
    <w:rPr>
      <w:rFonts w:ascii="Times New Roman" w:hAnsi="Times New Roman"/>
    </w:rPr>
  </w:style>
  <w:style w:type="paragraph" w:styleId="BodyText">
    <w:name w:val="Body Text"/>
    <w:basedOn w:val="Normal"/>
    <w:rsid w:val="00322B9C"/>
    <w:pPr>
      <w:spacing w:after="120"/>
    </w:pPr>
    <w:rPr>
      <w:rFonts w:ascii="Garamond" w:hAnsi="Garamond"/>
    </w:rPr>
  </w:style>
  <w:style w:type="paragraph" w:styleId="BodyText3">
    <w:name w:val="Body Text 3"/>
    <w:basedOn w:val="Normal"/>
    <w:rsid w:val="00322B9C"/>
    <w:pPr>
      <w:spacing w:after="120"/>
    </w:pPr>
    <w:rPr>
      <w:rFonts w:ascii="Arial" w:hAnsi="Arial" w:cs="Arial"/>
      <w:bCs/>
      <w:i/>
      <w:iCs/>
      <w:sz w:val="20"/>
    </w:rPr>
  </w:style>
  <w:style w:type="paragraph" w:styleId="BodyTextIndent">
    <w:name w:val="Body Text Indent"/>
    <w:basedOn w:val="Normal"/>
    <w:rsid w:val="00322B9C"/>
    <w:pPr>
      <w:ind w:left="360"/>
    </w:pPr>
    <w:rPr>
      <w:rFonts w:ascii="Arial" w:hAnsi="Arial" w:cs="Arial"/>
      <w:sz w:val="20"/>
    </w:rPr>
  </w:style>
  <w:style w:type="character" w:styleId="FollowedHyperlink">
    <w:name w:val="FollowedHyperlink"/>
    <w:rsid w:val="00322B9C"/>
    <w:rPr>
      <w:color w:val="800080"/>
      <w:u w:val="single"/>
    </w:rPr>
  </w:style>
  <w:style w:type="paragraph" w:customStyle="1" w:styleId="FormTemplateText0">
    <w:name w:val="Form Template Text"/>
    <w:basedOn w:val="BodyText2"/>
    <w:rsid w:val="00322B9C"/>
    <w:pPr>
      <w:ind w:left="0"/>
    </w:pPr>
    <w:rPr>
      <w:rFonts w:ascii="Arial" w:hAnsi="Arial"/>
      <w:sz w:val="20"/>
    </w:rPr>
  </w:style>
  <w:style w:type="paragraph" w:customStyle="1" w:styleId="Normal-Input">
    <w:name w:val="Normal - Input"/>
    <w:basedOn w:val="Normal"/>
    <w:link w:val="Normal-InputCharChar"/>
    <w:rsid w:val="00322B9C"/>
    <w:pPr>
      <w:keepLines/>
      <w:spacing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character" w:customStyle="1" w:styleId="Normal-InputCharChar">
    <w:name w:val="Normal - Input Char Char"/>
    <w:link w:val="Normal-Input"/>
    <w:rsid w:val="00322B9C"/>
    <w:rPr>
      <w:rFonts w:ascii="Verdana" w:hAnsi="Verdana"/>
      <w:color w:val="1010BC"/>
      <w:kern w:val="18"/>
      <w:sz w:val="18"/>
      <w:szCs w:val="18"/>
      <w:u w:val="dotted" w:color="0066CC"/>
      <w:lang w:val="en-US" w:eastAsia="en-US" w:bidi="ar-SA"/>
    </w:rPr>
  </w:style>
  <w:style w:type="paragraph" w:styleId="CommentText">
    <w:name w:val="annotation text"/>
    <w:basedOn w:val="Normal"/>
    <w:link w:val="CommentTextChar"/>
    <w:semiHidden/>
    <w:rsid w:val="00322B9C"/>
    <w:rPr>
      <w:rFonts w:ascii="Garamond" w:hAnsi="Garamond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466C0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66C07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rsid w:val="00CB055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B055F"/>
    <w:rPr>
      <w:rFonts w:ascii="Times New Roman" w:hAnsi="Times New Roman"/>
      <w:b/>
      <w:bCs/>
    </w:rPr>
  </w:style>
  <w:style w:type="character" w:customStyle="1" w:styleId="CommentTextChar">
    <w:name w:val="Comment Text Char"/>
    <w:link w:val="CommentText"/>
    <w:semiHidden/>
    <w:rsid w:val="00CB055F"/>
    <w:rPr>
      <w:rFonts w:ascii="Garamond" w:hAnsi="Garamond"/>
    </w:rPr>
  </w:style>
  <w:style w:type="character" w:customStyle="1" w:styleId="CommentSubjectChar">
    <w:name w:val="Comment Subject Char"/>
    <w:link w:val="CommentSubject"/>
    <w:rsid w:val="00CB055F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CB0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055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035B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research.uic.edu/human-subjects-irbs/" TargetMode="External"/><Relationship Id="rId2" Type="http://schemas.openxmlformats.org/officeDocument/2006/relationships/image" Target="cid:image001.png@01D0AE68.8BB60CA0" TargetMode="External"/><Relationship Id="rId1" Type="http://schemas.openxmlformats.org/officeDocument/2006/relationships/image" Target="media/image2.png"/><Relationship Id="rId4" Type="http://schemas.openxmlformats.org/officeDocument/2006/relationships/hyperlink" Target="https://go.uic.edu/irb0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Completed By the Investigator</vt:lpstr>
    </vt:vector>
  </TitlesOfParts>
  <Company>University of IL at Chicago</Company>
  <LinksUpToDate>false</LinksUpToDate>
  <CharactersWithSpaces>5298</CharactersWithSpaces>
  <SharedDoc>false</SharedDoc>
  <HLinks>
    <vt:vector size="18" baseType="variant">
      <vt:variant>
        <vt:i4>196611</vt:i4>
      </vt:variant>
      <vt:variant>
        <vt:i4>12</vt:i4>
      </vt:variant>
      <vt:variant>
        <vt:i4>0</vt:i4>
      </vt:variant>
      <vt:variant>
        <vt:i4>5</vt:i4>
      </vt:variant>
      <vt:variant>
        <vt:lpwstr>http://research.uic.edu/node/2313</vt:lpwstr>
      </vt:variant>
      <vt:variant>
        <vt:lpwstr/>
      </vt:variant>
      <vt:variant>
        <vt:i4>8126504</vt:i4>
      </vt:variant>
      <vt:variant>
        <vt:i4>9</vt:i4>
      </vt:variant>
      <vt:variant>
        <vt:i4>0</vt:i4>
      </vt:variant>
      <vt:variant>
        <vt:i4>5</vt:i4>
      </vt:variant>
      <vt:variant>
        <vt:lpwstr>http://research.uic.edu/compliance/irb</vt:lpwstr>
      </vt:variant>
      <vt:variant>
        <vt:lpwstr/>
      </vt:variant>
      <vt:variant>
        <vt:i4>6619149</vt:i4>
      </vt:variant>
      <vt:variant>
        <vt:i4>33070</vt:i4>
      </vt:variant>
      <vt:variant>
        <vt:i4>1026</vt:i4>
      </vt:variant>
      <vt:variant>
        <vt:i4>1</vt:i4>
      </vt:variant>
      <vt:variant>
        <vt:lpwstr>cid:image001.png@01D0AE68.8BB60CA0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Completed By the Investigator</dc:title>
  <dc:subject/>
  <dc:creator>Margaret L. Moser</dc:creator>
  <cp:keywords/>
  <cp:lastModifiedBy>Ping, Connie</cp:lastModifiedBy>
  <cp:revision>2</cp:revision>
  <cp:lastPrinted>2008-07-24T21:46:00Z</cp:lastPrinted>
  <dcterms:created xsi:type="dcterms:W3CDTF">2019-10-14T14:51:00Z</dcterms:created>
  <dcterms:modified xsi:type="dcterms:W3CDTF">2019-10-14T14:51:00Z</dcterms:modified>
</cp:coreProperties>
</file>